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A1" w:rsidRDefault="00260CA1">
      <w:pPr>
        <w:sectPr w:rsidR="00260CA1" w:rsidSect="00057B97">
          <w:headerReference w:type="first" r:id="rId8"/>
          <w:footerReference w:type="first" r:id="rId9"/>
          <w:pgSz w:w="12240" w:h="15840"/>
          <w:pgMar w:top="1440" w:right="1440" w:bottom="1350" w:left="1440" w:header="720" w:footer="720" w:gutter="0"/>
          <w:cols w:space="720"/>
          <w:titlePg/>
          <w:docGrid w:linePitch="360"/>
        </w:sectPr>
      </w:pPr>
    </w:p>
    <w:p w:rsidR="00F74756" w:rsidRDefault="00F74756" w:rsidP="00F74756">
      <w:pPr>
        <w:rPr>
          <w:rFonts w:eastAsiaTheme="minorEastAsia"/>
        </w:rPr>
      </w:pPr>
      <w:r>
        <w:lastRenderedPageBreak/>
        <w:t>Information for assessors (do not distribute this page to participants):</w:t>
      </w:r>
    </w:p>
    <w:p w:rsidR="00F74756" w:rsidRPr="0070332F" w:rsidRDefault="00F74756" w:rsidP="00F74756">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rsidR="00F74756" w:rsidRDefault="00F74756" w:rsidP="00F74756">
      <w:r>
        <w:t>Reminders:</w:t>
      </w:r>
    </w:p>
    <w:p w:rsidR="00F74756" w:rsidRDefault="00F74756" w:rsidP="00F74756">
      <w:pPr>
        <w:numPr>
          <w:ilvl w:val="0"/>
          <w:numId w:val="2"/>
        </w:numPr>
      </w:pPr>
      <w:r>
        <w:t>During the administration of the assessment, you (or an interpreter) can re-translate or define any word that a participant does not understand.</w:t>
      </w:r>
    </w:p>
    <w:p w:rsidR="00F74756" w:rsidRDefault="00F74756" w:rsidP="00F74756">
      <w:pPr>
        <w:numPr>
          <w:ilvl w:val="0"/>
          <w:numId w:val="2"/>
        </w:numPr>
      </w:pPr>
      <w:r>
        <w:t>The assessment may be given to individuals or a group of participants at once, but participants should not discuss the answers with each other during the assessment.</w:t>
      </w:r>
    </w:p>
    <w:p w:rsidR="00F74756" w:rsidRDefault="00F74756" w:rsidP="00F74756">
      <w:pPr>
        <w:numPr>
          <w:ilvl w:val="0"/>
          <w:numId w:val="2"/>
        </w:numPr>
      </w:pPr>
      <w:r>
        <w:t>Do not indicate to participants whether responses are correct or incorrect during the administration of the assessment.</w:t>
      </w:r>
    </w:p>
    <w:p w:rsidR="00F74756" w:rsidRDefault="00F74756" w:rsidP="00F74756">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rsidR="00F74756" w:rsidRDefault="00F74756" w:rsidP="00F74756">
      <w:pPr>
        <w:numPr>
          <w:ilvl w:val="0"/>
          <w:numId w:val="2"/>
        </w:numPr>
      </w:pPr>
      <w:r>
        <w:t>Place completed assessments in a folder or envelope to maintain participants’ privacy.</w:t>
      </w:r>
    </w:p>
    <w:p w:rsidR="00F74756" w:rsidRDefault="00F74756" w:rsidP="00F74756">
      <w:pPr>
        <w:numPr>
          <w:ilvl w:val="0"/>
          <w:numId w:val="2"/>
        </w:numPr>
      </w:pPr>
      <w:r>
        <w:t>See “Guidelines for the Use of the Written Model CO Assessment” for question-by-question scoring guidelines.</w:t>
      </w:r>
    </w:p>
    <w:p w:rsidR="00F74756" w:rsidRDefault="00F74756"/>
    <w:p w:rsidR="00F74756" w:rsidRDefault="00F74756"/>
    <w:p w:rsidR="00F74756" w:rsidRDefault="00F74756"/>
    <w:p w:rsidR="00F74756" w:rsidRDefault="00F74756"/>
    <w:p w:rsidR="00F74756" w:rsidRDefault="00F74756"/>
    <w:p w:rsidR="00F74756" w:rsidRDefault="00F74756"/>
    <w:p w:rsidR="00F74756" w:rsidRDefault="00F74756"/>
    <w:p w:rsidR="00F74756" w:rsidRDefault="00F74756"/>
    <w:p w:rsidR="00F74756" w:rsidRDefault="00F74756"/>
    <w:p w:rsidR="00A65ECA" w:rsidRPr="006419CC" w:rsidRDefault="00217BA9">
      <w:pPr>
        <w:rPr>
          <w:lang w:val="es-CO"/>
        </w:rPr>
      </w:pPr>
      <w:r w:rsidRPr="006419CC">
        <w:rPr>
          <w:lang w:val="es-CO"/>
        </w:rPr>
        <w:lastRenderedPageBreak/>
        <w:t>Jina lako</w:t>
      </w:r>
      <w:r w:rsidR="00A65ECA" w:rsidRPr="006419CC">
        <w:rPr>
          <w:lang w:val="es-CO"/>
        </w:rPr>
        <w:t xml:space="preserve"> __________________________________________________________</w:t>
      </w:r>
    </w:p>
    <w:p w:rsidR="006D1389" w:rsidRPr="006419CC" w:rsidRDefault="007E7FD6">
      <w:pPr>
        <w:rPr>
          <w:lang w:val="es-CO"/>
        </w:rPr>
      </w:pPr>
      <w:r w:rsidRPr="006419CC">
        <w:rPr>
          <w:lang w:val="es-CO"/>
        </w:rPr>
        <w:t>Na</w:t>
      </w:r>
      <w:r w:rsidR="00217BA9" w:rsidRPr="006419CC">
        <w:rPr>
          <w:lang w:val="es-CO"/>
        </w:rPr>
        <w:t>mba ya kesi yako</w:t>
      </w:r>
      <w:r w:rsidR="006D1389" w:rsidRPr="006419CC">
        <w:rPr>
          <w:lang w:val="es-CO"/>
        </w:rPr>
        <w:t xml:space="preserve"> ______________________________</w:t>
      </w:r>
    </w:p>
    <w:p w:rsidR="00A65ECA" w:rsidRPr="006419CC" w:rsidRDefault="00217BA9">
      <w:pPr>
        <w:rPr>
          <w:lang w:val="es-CO"/>
        </w:rPr>
      </w:pPr>
      <w:r w:rsidRPr="006419CC">
        <w:rPr>
          <w:lang w:val="es-CO"/>
        </w:rPr>
        <w:t>Tarehe ya leo</w:t>
      </w:r>
      <w:r w:rsidR="00A65ECA" w:rsidRPr="006419CC">
        <w:rPr>
          <w:lang w:val="es-CO"/>
        </w:rPr>
        <w:t xml:space="preserve"> __________________________________</w:t>
      </w:r>
    </w:p>
    <w:p w:rsidR="00A65ECA" w:rsidRPr="006419CC" w:rsidRDefault="00217BA9" w:rsidP="00E06FC8">
      <w:pPr>
        <w:jc w:val="both"/>
        <w:rPr>
          <w:lang w:val="es-CO"/>
        </w:rPr>
      </w:pPr>
      <w:r w:rsidRPr="006419CC">
        <w:rPr>
          <w:lang w:val="es-CO"/>
        </w:rPr>
        <w:t>Tunafanya mtihani huu kwa kujuwa kwa kiasi gani mnajua kuhusu Marekani baada ya kuhudhuria mafundisho ya kiutamaduni. Majibu yako hayatakuwa na hasara yoyote kwa msaada mnayotolewa. Jina lako halitatumiwa katika ripoti yoyote kuhusu matekeo ya mtihani huu</w:t>
      </w:r>
      <w:r w:rsidR="00A65ECA" w:rsidRPr="006419CC">
        <w:rPr>
          <w:lang w:val="es-CO"/>
        </w:rPr>
        <w:t>.</w:t>
      </w:r>
    </w:p>
    <w:p w:rsidR="006D1389" w:rsidRPr="006419CC" w:rsidRDefault="006D1389">
      <w:pPr>
        <w:rPr>
          <w:lang w:val="es-CO"/>
        </w:rPr>
      </w:pPr>
    </w:p>
    <w:p w:rsidR="00464654" w:rsidRPr="006419CC" w:rsidRDefault="00217BA9" w:rsidP="00A65ECA">
      <w:pPr>
        <w:numPr>
          <w:ilvl w:val="0"/>
          <w:numId w:val="1"/>
        </w:numPr>
        <w:rPr>
          <w:lang w:val="es-CO"/>
        </w:rPr>
      </w:pPr>
      <w:r w:rsidRPr="006419CC">
        <w:rPr>
          <w:lang w:val="es-CO"/>
        </w:rPr>
        <w:t xml:space="preserve">Sababu </w:t>
      </w:r>
      <w:r w:rsidRPr="006419CC">
        <w:rPr>
          <w:u w:val="single"/>
          <w:lang w:val="es-CO"/>
        </w:rPr>
        <w:t>moja</w:t>
      </w:r>
      <w:r w:rsidR="00A35723" w:rsidRPr="006419CC">
        <w:rPr>
          <w:lang w:val="es-CO"/>
        </w:rPr>
        <w:t xml:space="preserve"> </w:t>
      </w:r>
      <w:r w:rsidRPr="006419CC">
        <w:rPr>
          <w:lang w:val="es-CO"/>
        </w:rPr>
        <w:t>ni muhimu kujifunza Kiingerea ni gani</w:t>
      </w:r>
      <w:r w:rsidR="00A35723" w:rsidRPr="006419CC">
        <w:rPr>
          <w:lang w:val="es-CO"/>
        </w:rPr>
        <w:t>?</w:t>
      </w:r>
    </w:p>
    <w:p w:rsidR="00A35723" w:rsidRPr="006419CC" w:rsidRDefault="00A35723" w:rsidP="006D1389">
      <w:pPr>
        <w:pBdr>
          <w:top w:val="single" w:sz="4" w:space="1" w:color="auto"/>
          <w:left w:val="single" w:sz="4" w:space="4" w:color="auto"/>
          <w:bottom w:val="single" w:sz="4" w:space="1" w:color="auto"/>
          <w:right w:val="single" w:sz="4" w:space="4" w:color="auto"/>
        </w:pBdr>
        <w:ind w:left="360"/>
        <w:rPr>
          <w:lang w:val="es-CO"/>
        </w:rPr>
      </w:pPr>
    </w:p>
    <w:p w:rsidR="00A65ECA" w:rsidRPr="006419CC" w:rsidRDefault="00A65ECA" w:rsidP="006D1389">
      <w:pPr>
        <w:pBdr>
          <w:top w:val="single" w:sz="4" w:space="1" w:color="auto"/>
          <w:left w:val="single" w:sz="4" w:space="4" w:color="auto"/>
          <w:bottom w:val="single" w:sz="4" w:space="1" w:color="auto"/>
          <w:right w:val="single" w:sz="4" w:space="4" w:color="auto"/>
        </w:pBdr>
        <w:ind w:left="360"/>
        <w:rPr>
          <w:lang w:val="es-CO"/>
        </w:rPr>
      </w:pPr>
    </w:p>
    <w:p w:rsidR="00A65ECA" w:rsidRPr="006419CC" w:rsidRDefault="00A65ECA" w:rsidP="006D1389">
      <w:pPr>
        <w:pBdr>
          <w:top w:val="single" w:sz="4" w:space="1" w:color="auto"/>
          <w:left w:val="single" w:sz="4" w:space="4" w:color="auto"/>
          <w:bottom w:val="single" w:sz="4" w:space="1" w:color="auto"/>
          <w:right w:val="single" w:sz="4" w:space="4" w:color="auto"/>
        </w:pBdr>
        <w:ind w:left="360"/>
        <w:rPr>
          <w:lang w:val="es-CO"/>
        </w:rPr>
      </w:pPr>
    </w:p>
    <w:p w:rsidR="006D1389" w:rsidRPr="006419CC" w:rsidRDefault="006D1389" w:rsidP="006D1389">
      <w:pPr>
        <w:rPr>
          <w:lang w:val="es-CO"/>
        </w:rPr>
      </w:pPr>
    </w:p>
    <w:p w:rsidR="00A35723" w:rsidRPr="00D554DB" w:rsidRDefault="00B65E85" w:rsidP="00E06FC8">
      <w:pPr>
        <w:numPr>
          <w:ilvl w:val="0"/>
          <w:numId w:val="1"/>
        </w:numPr>
        <w:jc w:val="both"/>
      </w:pPr>
      <w:r w:rsidRPr="006419CC">
        <w:rPr>
          <w:lang w:val="es-CO"/>
        </w:rPr>
        <w:t xml:space="preserve">Tafadhali, andika anwani yako na namba ya simu yako katika Kiingereza. </w:t>
      </w:r>
      <w:r w:rsidR="004F0300">
        <w:t>(</w:t>
      </w:r>
      <w:r w:rsidR="00115605">
        <w:t xml:space="preserve"> Unaweza andi</w:t>
      </w:r>
      <w:r w:rsidR="007E7FD6">
        <w:t>ka taarifa hizi kwenye kitu unach</w:t>
      </w:r>
      <w:r w:rsidR="00115605">
        <w:t>o</w:t>
      </w:r>
      <w:r w:rsidR="004F0300">
        <w:t xml:space="preserve">) </w:t>
      </w:r>
    </w:p>
    <w:p w:rsidR="00A65ECA" w:rsidRPr="00D554DB" w:rsidRDefault="00E06FC8" w:rsidP="00F4142C">
      <w:pPr>
        <w:tabs>
          <w:tab w:val="left" w:pos="1800"/>
          <w:tab w:val="left" w:leader="underscore" w:pos="7200"/>
        </w:tabs>
        <w:ind w:left="360"/>
      </w:pPr>
      <w:r>
        <w:t>Anwani ya m</w:t>
      </w:r>
      <w:r w:rsidR="00115605">
        <w:t>taa</w:t>
      </w:r>
      <w:r w:rsidR="00A65ECA" w:rsidRPr="00D554DB">
        <w:t>:</w:t>
      </w:r>
      <w:r w:rsidR="00A65ECA" w:rsidRPr="00D554DB">
        <w:tab/>
      </w:r>
      <w:r w:rsidR="00A65ECA" w:rsidRPr="00D554DB">
        <w:tab/>
      </w:r>
    </w:p>
    <w:p w:rsidR="00A65ECA" w:rsidRPr="00D554DB" w:rsidRDefault="002F45A4" w:rsidP="00F4142C">
      <w:pPr>
        <w:tabs>
          <w:tab w:val="left" w:pos="1800"/>
          <w:tab w:val="left" w:leader="underscore" w:pos="7200"/>
        </w:tabs>
        <w:ind w:left="360"/>
      </w:pPr>
      <w:r>
        <w:t>Mji, Nchi</w:t>
      </w:r>
      <w:r w:rsidR="00F4142C" w:rsidRPr="00D554DB">
        <w:t>:</w:t>
      </w:r>
      <w:r w:rsidR="00A65ECA" w:rsidRPr="00D554DB">
        <w:tab/>
      </w:r>
      <w:r w:rsidR="00A65ECA" w:rsidRPr="00D554DB">
        <w:tab/>
      </w:r>
    </w:p>
    <w:p w:rsidR="00A65ECA" w:rsidRPr="00D554DB" w:rsidRDefault="00217BA9" w:rsidP="00F4142C">
      <w:pPr>
        <w:tabs>
          <w:tab w:val="left" w:pos="1800"/>
          <w:tab w:val="left" w:leader="underscore" w:pos="7200"/>
        </w:tabs>
        <w:ind w:left="360"/>
      </w:pPr>
      <w:r>
        <w:t>Namba ya simu</w:t>
      </w:r>
      <w:r w:rsidR="00A65ECA" w:rsidRPr="00D554DB">
        <w:t>:</w:t>
      </w:r>
      <w:r w:rsidR="00F4142C" w:rsidRPr="00D554DB">
        <w:tab/>
      </w:r>
      <w:r w:rsidR="00A65ECA" w:rsidRPr="00D554DB">
        <w:tab/>
      </w:r>
    </w:p>
    <w:p w:rsidR="00A35723" w:rsidRPr="00D554DB" w:rsidRDefault="00A35723"/>
    <w:p w:rsidR="00A35723" w:rsidRPr="00D554DB" w:rsidRDefault="00115605" w:rsidP="002F0D8A">
      <w:pPr>
        <w:numPr>
          <w:ilvl w:val="0"/>
          <w:numId w:val="1"/>
        </w:numPr>
        <w:jc w:val="both"/>
      </w:pPr>
      <w:r>
        <w:t xml:space="preserve">Huduma gani </w:t>
      </w:r>
      <w:r w:rsidRPr="00E06FC8">
        <w:rPr>
          <w:u w:val="single"/>
        </w:rPr>
        <w:t>mbili</w:t>
      </w:r>
      <w:r w:rsidR="00A35723" w:rsidRPr="00D554DB">
        <w:t xml:space="preserve"> </w:t>
      </w:r>
      <w:r>
        <w:t>zinatolewa na shirika lako la makazi mapya kwa kusaidia wakimbizi kuhamia au kuzoea maisha nchini Marekani?</w:t>
      </w:r>
      <w:r w:rsidR="00A35723" w:rsidRPr="00D554DB">
        <w:t xml:space="preserve"> </w:t>
      </w:r>
      <w:r w:rsidR="002F0D8A">
        <w:t>Hakikisha ya kwamba unatoa huduma mbili maalum ambazo unajuwa shirika lako linatoa</w:t>
      </w:r>
      <w:r w:rsidR="00A35723" w:rsidRPr="00D554DB">
        <w:t>.</w:t>
      </w:r>
    </w:p>
    <w:p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a</w:t>
      </w:r>
      <w:r w:rsidR="00C01522" w:rsidRPr="00D554DB">
        <w:t>.</w:t>
      </w:r>
    </w:p>
    <w:p w:rsidR="006D1389" w:rsidRPr="00D554DB" w:rsidRDefault="006D1389" w:rsidP="0044265E">
      <w:pPr>
        <w:pBdr>
          <w:top w:val="single" w:sz="4" w:space="1" w:color="auto"/>
          <w:left w:val="single" w:sz="4" w:space="4" w:color="auto"/>
          <w:bottom w:val="single" w:sz="4" w:space="1" w:color="auto"/>
          <w:right w:val="single" w:sz="4" w:space="4" w:color="auto"/>
        </w:pBdr>
        <w:spacing w:after="0"/>
        <w:ind w:left="360"/>
      </w:pPr>
    </w:p>
    <w:p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rsidR="00A35723" w:rsidRPr="00D554DB" w:rsidRDefault="00A35723" w:rsidP="0044265E">
      <w:pPr>
        <w:spacing w:after="0"/>
        <w:ind w:left="360"/>
      </w:pPr>
    </w:p>
    <w:p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b</w:t>
      </w:r>
      <w:r w:rsidR="00C01522" w:rsidRPr="00D554DB">
        <w:t>.</w:t>
      </w:r>
    </w:p>
    <w:p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rsidR="006D1389" w:rsidRDefault="006D1389"/>
    <w:p w:rsidR="00744E49" w:rsidRPr="00744E49" w:rsidRDefault="00744E49" w:rsidP="00744E49">
      <w:pPr>
        <w:jc w:val="center"/>
        <w:rPr>
          <w:sz w:val="18"/>
          <w:szCs w:val="18"/>
        </w:rPr>
      </w:pPr>
      <w:r w:rsidRPr="00744E49">
        <w:rPr>
          <w:sz w:val="18"/>
          <w:szCs w:val="18"/>
        </w:rPr>
        <w:t>Ukarasa 1</w:t>
      </w:r>
    </w:p>
    <w:p w:rsidR="006419CC" w:rsidRDefault="006419CC">
      <w:pPr>
        <w:sectPr w:rsidR="006419CC" w:rsidSect="00260CA1">
          <w:headerReference w:type="default" r:id="rId10"/>
          <w:footerReference w:type="default" r:id="rId11"/>
          <w:footerReference w:type="first" r:id="rId12"/>
          <w:type w:val="continuous"/>
          <w:pgSz w:w="12240" w:h="15840"/>
          <w:pgMar w:top="1440" w:right="1440" w:bottom="1350" w:left="1440" w:header="720" w:footer="720" w:gutter="0"/>
          <w:pgNumType w:start="1"/>
          <w:cols w:space="720"/>
          <w:titlePg/>
          <w:docGrid w:linePitch="360"/>
        </w:sectPr>
      </w:pPr>
    </w:p>
    <w:p w:rsidR="006D1389" w:rsidRPr="00744E49" w:rsidRDefault="002F0D8A" w:rsidP="00830953">
      <w:pPr>
        <w:numPr>
          <w:ilvl w:val="0"/>
          <w:numId w:val="1"/>
        </w:numPr>
        <w:spacing w:after="0"/>
        <w:jc w:val="both"/>
        <w:rPr>
          <w:rFonts w:cs="Times New Roman"/>
        </w:rPr>
      </w:pPr>
      <w:r w:rsidRPr="00744E49">
        <w:rPr>
          <w:rFonts w:cs="Times New Roman"/>
        </w:rPr>
        <w:t>Kwa kila shida ya afya inayotolewa hapa, jibu kama unapaswa kujitunza mwenyewe, kwenda kwa daktari wako, au kwenda kwenye chumba cha dharu</w:t>
      </w:r>
      <w:r w:rsidR="007E7FD6" w:rsidRPr="00744E49">
        <w:rPr>
          <w:rFonts w:cs="Times New Roman"/>
        </w:rPr>
        <w:t>ra hospitalini.</w:t>
      </w:r>
      <w:r w:rsidR="00744E49" w:rsidRPr="00744E49">
        <w:rPr>
          <w:rFonts w:cs="Times New Roman"/>
        </w:rPr>
        <w:t xml:space="preserve"> </w:t>
      </w:r>
      <w:r w:rsidRPr="00744E49">
        <w:rPr>
          <w:rFonts w:cs="Times New Roman"/>
        </w:rPr>
        <w:t xml:space="preserve">Zunguusha chaguo bora </w:t>
      </w:r>
      <w:r w:rsidRPr="00744E49">
        <w:rPr>
          <w:rFonts w:cs="Times New Roman"/>
          <w:u w:val="single"/>
        </w:rPr>
        <w:t>moja</w:t>
      </w:r>
      <w:r w:rsidRPr="00744E49">
        <w:rPr>
          <w:rFonts w:cs="Times New Roman"/>
        </w:rPr>
        <w:t xml:space="preserve"> kwa kila mstari</w:t>
      </w:r>
      <w:r w:rsidR="006D1389" w:rsidRPr="00744E49">
        <w:rPr>
          <w:rFonts w:cs="Times New Roman"/>
        </w:rPr>
        <w:t>.</w:t>
      </w:r>
    </w:p>
    <w:p w:rsidR="006D1389" w:rsidRPr="00D554DB" w:rsidRDefault="006D1389" w:rsidP="006D1389">
      <w:pPr>
        <w:pStyle w:val="Default"/>
        <w:rPr>
          <w:rFonts w:asciiTheme="minorHAnsi" w:hAnsiTheme="minorHAnsi"/>
          <w:sz w:val="23"/>
          <w:szCs w:val="23"/>
        </w:rPr>
      </w:pPr>
    </w:p>
    <w:tbl>
      <w:tblPr>
        <w:tblStyle w:val="TableGrid"/>
        <w:tblW w:w="9108" w:type="dxa"/>
        <w:tblInd w:w="468" w:type="dxa"/>
        <w:tblBorders>
          <w:insideV w:val="none" w:sz="0" w:space="0" w:color="auto"/>
        </w:tblBorders>
        <w:tblLook w:val="04A0" w:firstRow="1" w:lastRow="0" w:firstColumn="1" w:lastColumn="0" w:noHBand="0" w:noVBand="1"/>
      </w:tblPr>
      <w:tblGrid>
        <w:gridCol w:w="2394"/>
        <w:gridCol w:w="2196"/>
        <w:gridCol w:w="2430"/>
        <w:gridCol w:w="2088"/>
      </w:tblGrid>
      <w:tr w:rsidR="004F0300" w:rsidRPr="006419CC" w:rsidTr="004F0300">
        <w:tc>
          <w:tcPr>
            <w:tcW w:w="2394" w:type="dxa"/>
            <w:tcBorders>
              <w:right w:val="single" w:sz="4" w:space="0" w:color="auto"/>
            </w:tcBorders>
            <w:shd w:val="clear" w:color="auto" w:fill="D9D9D9" w:themeFill="background1" w:themeFillShade="D9"/>
            <w:vAlign w:val="center"/>
          </w:tcPr>
          <w:p w:rsidR="004F0300" w:rsidRPr="004F0300" w:rsidRDefault="00A55E14" w:rsidP="00C22A22">
            <w:pPr>
              <w:pStyle w:val="Default"/>
              <w:spacing w:before="200" w:after="200"/>
              <w:rPr>
                <w:rFonts w:asciiTheme="minorHAnsi" w:hAnsiTheme="minorHAnsi"/>
                <w:i/>
                <w:sz w:val="20"/>
                <w:szCs w:val="20"/>
              </w:rPr>
            </w:pPr>
            <w:r>
              <w:rPr>
                <w:rFonts w:asciiTheme="minorHAnsi" w:hAnsiTheme="minorHAnsi"/>
                <w:i/>
                <w:sz w:val="20"/>
                <w:szCs w:val="20"/>
              </w:rPr>
              <w:t>Shida ya afya</w:t>
            </w:r>
          </w:p>
        </w:tc>
        <w:tc>
          <w:tcPr>
            <w:tcW w:w="6714" w:type="dxa"/>
            <w:gridSpan w:val="3"/>
            <w:tcBorders>
              <w:left w:val="single" w:sz="4" w:space="0" w:color="auto"/>
            </w:tcBorders>
            <w:shd w:val="clear" w:color="auto" w:fill="D9D9D9" w:themeFill="background1" w:themeFillShade="D9"/>
            <w:vAlign w:val="center"/>
          </w:tcPr>
          <w:p w:rsidR="004F0300" w:rsidRPr="006419CC" w:rsidRDefault="00A55E14" w:rsidP="00A55E14">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Zunguusha moja</w:t>
            </w:r>
            <w:r w:rsidR="004F0300" w:rsidRPr="006419CC">
              <w:rPr>
                <w:rFonts w:asciiTheme="minorHAnsi" w:hAnsiTheme="minorHAnsi"/>
                <w:sz w:val="20"/>
                <w:szCs w:val="20"/>
                <w:lang w:val="es-CO"/>
              </w:rPr>
              <w:t xml:space="preserve">: </w:t>
            </w:r>
            <w:r w:rsidRPr="006419CC">
              <w:rPr>
                <w:rFonts w:asciiTheme="minorHAnsi" w:hAnsiTheme="minorHAnsi"/>
                <w:sz w:val="20"/>
                <w:szCs w:val="20"/>
                <w:lang w:val="es-CO"/>
              </w:rPr>
              <w:t>Gani ndiyo njia bora zaidi ya kujali wasiwasi unayo</w:t>
            </w:r>
            <w:r w:rsidR="004F0300" w:rsidRPr="006419CC">
              <w:rPr>
                <w:rFonts w:asciiTheme="minorHAnsi" w:hAnsiTheme="minorHAnsi"/>
                <w:sz w:val="20"/>
                <w:szCs w:val="20"/>
                <w:lang w:val="es-CO"/>
              </w:rPr>
              <w:t>?</w:t>
            </w:r>
          </w:p>
        </w:tc>
      </w:tr>
      <w:tr w:rsidR="006D1389" w:rsidRPr="007E7FD6" w:rsidTr="0044265E">
        <w:tc>
          <w:tcPr>
            <w:tcW w:w="2394" w:type="dxa"/>
            <w:tcBorders>
              <w:right w:val="single" w:sz="4" w:space="0" w:color="auto"/>
            </w:tcBorders>
            <w:vAlign w:val="center"/>
          </w:tcPr>
          <w:p w:rsidR="006D1389" w:rsidRPr="002F0D8A" w:rsidRDefault="002F0D8A" w:rsidP="00D554DB">
            <w:pPr>
              <w:pStyle w:val="Default"/>
              <w:spacing w:before="200" w:after="200"/>
              <w:rPr>
                <w:rFonts w:asciiTheme="minorHAnsi" w:hAnsiTheme="minorHAnsi"/>
                <w:i/>
                <w:sz w:val="20"/>
                <w:szCs w:val="20"/>
                <w:lang w:val="fr-FR"/>
              </w:rPr>
            </w:pPr>
            <w:r w:rsidRPr="002F0D8A">
              <w:rPr>
                <w:rFonts w:asciiTheme="minorHAnsi" w:hAnsiTheme="minorHAnsi"/>
                <w:i/>
                <w:sz w:val="20"/>
                <w:szCs w:val="20"/>
                <w:lang w:val="fr-FR"/>
              </w:rPr>
              <w:t>Kifua au roho yako unauma</w:t>
            </w:r>
            <w:r w:rsidR="006D1389" w:rsidRPr="002F0D8A">
              <w:rPr>
                <w:rFonts w:asciiTheme="minorHAnsi" w:hAnsiTheme="minorHAnsi"/>
                <w:i/>
                <w:sz w:val="20"/>
                <w:szCs w:val="20"/>
                <w:lang w:val="fr-FR"/>
              </w:rPr>
              <w:t xml:space="preserve">. </w:t>
            </w:r>
          </w:p>
        </w:tc>
        <w:tc>
          <w:tcPr>
            <w:tcW w:w="2196" w:type="dxa"/>
            <w:tcBorders>
              <w:left w:val="single" w:sz="4" w:space="0" w:color="auto"/>
            </w:tcBorders>
            <w:vAlign w:val="center"/>
          </w:tcPr>
          <w:p w:rsidR="006D1389" w:rsidRPr="00D554DB" w:rsidRDefault="00A55E14" w:rsidP="007164E6">
            <w:pPr>
              <w:pStyle w:val="Default"/>
              <w:spacing w:before="200" w:after="200"/>
              <w:jc w:val="center"/>
              <w:rPr>
                <w:rFonts w:asciiTheme="minorHAnsi" w:hAnsiTheme="minorHAnsi"/>
                <w:sz w:val="20"/>
                <w:szCs w:val="20"/>
              </w:rPr>
            </w:pPr>
            <w:r>
              <w:rPr>
                <w:rFonts w:asciiTheme="minorHAnsi" w:hAnsiTheme="minorHAnsi"/>
                <w:sz w:val="20"/>
                <w:szCs w:val="20"/>
              </w:rPr>
              <w:t>Kujitunz</w:t>
            </w:r>
            <w:r w:rsidR="007164E6">
              <w:rPr>
                <w:rFonts w:asciiTheme="minorHAnsi" w:hAnsiTheme="minorHAnsi"/>
                <w:sz w:val="20"/>
                <w:szCs w:val="20"/>
              </w:rPr>
              <w:t>a</w:t>
            </w:r>
            <w:r>
              <w:rPr>
                <w:rFonts w:asciiTheme="minorHAnsi" w:hAnsiTheme="minorHAnsi"/>
                <w:sz w:val="20"/>
                <w:szCs w:val="20"/>
              </w:rPr>
              <w:t xml:space="preserve"> mwenyewe</w:t>
            </w:r>
            <w:r w:rsidR="006D1389" w:rsidRPr="00D554DB">
              <w:rPr>
                <w:rFonts w:asciiTheme="minorHAnsi" w:hAnsiTheme="minorHAnsi"/>
                <w:sz w:val="20"/>
                <w:szCs w:val="20"/>
              </w:rPr>
              <w:t>.</w:t>
            </w:r>
          </w:p>
        </w:tc>
        <w:tc>
          <w:tcPr>
            <w:tcW w:w="2430" w:type="dxa"/>
            <w:vAlign w:val="center"/>
          </w:tcPr>
          <w:p w:rsidR="006D1389" w:rsidRPr="006419CC" w:rsidRDefault="00A55E14" w:rsidP="007164E6">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w:t>
            </w:r>
            <w:r w:rsidR="007164E6" w:rsidRPr="006419CC">
              <w:rPr>
                <w:rFonts w:asciiTheme="minorHAnsi" w:hAnsiTheme="minorHAnsi"/>
                <w:sz w:val="20"/>
                <w:szCs w:val="20"/>
                <w:lang w:val="es-CO"/>
              </w:rPr>
              <w:t>ufanya mpago na ofisi ya daktari wako</w:t>
            </w:r>
            <w:r w:rsidR="006D1389" w:rsidRPr="006419CC">
              <w:rPr>
                <w:rFonts w:asciiTheme="minorHAnsi" w:hAnsiTheme="minorHAnsi"/>
                <w:sz w:val="20"/>
                <w:szCs w:val="20"/>
                <w:lang w:val="es-CO"/>
              </w:rPr>
              <w:t>.</w:t>
            </w:r>
          </w:p>
        </w:tc>
        <w:tc>
          <w:tcPr>
            <w:tcW w:w="2088" w:type="dxa"/>
            <w:vAlign w:val="center"/>
          </w:tcPr>
          <w:p w:rsidR="006D1389" w:rsidRPr="00A55E14" w:rsidRDefault="00A55E14" w:rsidP="00A55E14">
            <w:pPr>
              <w:pStyle w:val="Default"/>
              <w:spacing w:before="200" w:after="200"/>
              <w:jc w:val="center"/>
              <w:rPr>
                <w:rFonts w:asciiTheme="minorHAnsi" w:hAnsiTheme="minorHAnsi"/>
                <w:sz w:val="20"/>
                <w:szCs w:val="20"/>
                <w:lang w:val="fr-FR"/>
              </w:rPr>
            </w:pPr>
            <w:r w:rsidRPr="00A55E14">
              <w:rPr>
                <w:rFonts w:asciiTheme="minorHAnsi" w:hAnsiTheme="minorHAnsi"/>
                <w:sz w:val="20"/>
                <w:szCs w:val="20"/>
                <w:lang w:val="fr-FR"/>
              </w:rPr>
              <w:t>Kwenda kwa chumba cha dharura hospitalini</w:t>
            </w:r>
            <w:r>
              <w:rPr>
                <w:rFonts w:asciiTheme="minorHAnsi" w:hAnsiTheme="minorHAnsi"/>
                <w:sz w:val="20"/>
                <w:szCs w:val="20"/>
                <w:lang w:val="fr-FR"/>
              </w:rPr>
              <w:t>.</w:t>
            </w:r>
          </w:p>
        </w:tc>
      </w:tr>
      <w:tr w:rsidR="006D1389" w:rsidRPr="007E7FD6" w:rsidTr="0044265E">
        <w:tc>
          <w:tcPr>
            <w:tcW w:w="2394" w:type="dxa"/>
            <w:tcBorders>
              <w:right w:val="single" w:sz="4" w:space="0" w:color="auto"/>
            </w:tcBorders>
            <w:vAlign w:val="center"/>
          </w:tcPr>
          <w:p w:rsidR="006D1389" w:rsidRPr="004F0300" w:rsidRDefault="00A55E14" w:rsidP="00D554DB">
            <w:pPr>
              <w:pStyle w:val="Default"/>
              <w:spacing w:before="200" w:after="200"/>
              <w:rPr>
                <w:rFonts w:asciiTheme="minorHAnsi" w:hAnsiTheme="minorHAnsi"/>
                <w:i/>
                <w:sz w:val="20"/>
                <w:szCs w:val="20"/>
              </w:rPr>
            </w:pPr>
            <w:r>
              <w:rPr>
                <w:rFonts w:asciiTheme="minorHAnsi" w:hAnsiTheme="minorHAnsi"/>
                <w:i/>
                <w:sz w:val="20"/>
                <w:szCs w:val="20"/>
              </w:rPr>
              <w:t>Una mafua</w:t>
            </w:r>
            <w:r w:rsidR="006D1389" w:rsidRPr="004F0300">
              <w:rPr>
                <w:rFonts w:asciiTheme="minorHAnsi" w:hAnsiTheme="minorHAnsi"/>
                <w:i/>
                <w:sz w:val="20"/>
                <w:szCs w:val="20"/>
              </w:rPr>
              <w:t xml:space="preserve">. </w:t>
            </w:r>
          </w:p>
        </w:tc>
        <w:tc>
          <w:tcPr>
            <w:tcW w:w="2196" w:type="dxa"/>
            <w:tcBorders>
              <w:left w:val="single" w:sz="4" w:space="0" w:color="auto"/>
            </w:tcBorders>
            <w:vAlign w:val="center"/>
          </w:tcPr>
          <w:p w:rsidR="006D1389" w:rsidRPr="00D554DB" w:rsidRDefault="00A55E14" w:rsidP="00D554DB">
            <w:pPr>
              <w:pStyle w:val="Default"/>
              <w:spacing w:before="200" w:after="200"/>
              <w:jc w:val="center"/>
              <w:rPr>
                <w:rFonts w:asciiTheme="minorHAnsi" w:hAnsiTheme="minorHAnsi"/>
                <w:sz w:val="20"/>
                <w:szCs w:val="20"/>
              </w:rPr>
            </w:pPr>
            <w:r>
              <w:rPr>
                <w:rFonts w:asciiTheme="minorHAnsi" w:hAnsiTheme="minorHAnsi"/>
                <w:sz w:val="20"/>
                <w:szCs w:val="20"/>
              </w:rPr>
              <w:t>Kujitunza mwenyewe</w:t>
            </w:r>
            <w:r w:rsidR="006D1389" w:rsidRPr="00D554DB">
              <w:rPr>
                <w:rFonts w:asciiTheme="minorHAnsi" w:hAnsiTheme="minorHAnsi"/>
                <w:sz w:val="20"/>
                <w:szCs w:val="20"/>
              </w:rPr>
              <w:t>.</w:t>
            </w:r>
          </w:p>
        </w:tc>
        <w:tc>
          <w:tcPr>
            <w:tcW w:w="2430" w:type="dxa"/>
            <w:vAlign w:val="center"/>
          </w:tcPr>
          <w:p w:rsidR="006D1389" w:rsidRPr="006419CC" w:rsidRDefault="007164E6" w:rsidP="00D554DB">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Kufanya mpago na ofisi ya daktari wako.</w:t>
            </w:r>
          </w:p>
        </w:tc>
        <w:tc>
          <w:tcPr>
            <w:tcW w:w="2088" w:type="dxa"/>
            <w:vAlign w:val="center"/>
          </w:tcPr>
          <w:p w:rsidR="006D1389" w:rsidRPr="00A55E14" w:rsidRDefault="00A55E14" w:rsidP="00D554DB">
            <w:pPr>
              <w:pStyle w:val="Default"/>
              <w:spacing w:before="200" w:after="200"/>
              <w:jc w:val="center"/>
              <w:rPr>
                <w:rFonts w:asciiTheme="minorHAnsi" w:hAnsiTheme="minorHAnsi"/>
                <w:sz w:val="20"/>
                <w:szCs w:val="20"/>
                <w:lang w:val="fr-FR"/>
              </w:rPr>
            </w:pPr>
            <w:r w:rsidRPr="00A55E14">
              <w:rPr>
                <w:rFonts w:asciiTheme="minorHAnsi" w:hAnsiTheme="minorHAnsi"/>
                <w:sz w:val="20"/>
                <w:szCs w:val="20"/>
                <w:lang w:val="fr-FR"/>
              </w:rPr>
              <w:t>Kwenda kwa chumba cha dharura hospitalini.</w:t>
            </w:r>
          </w:p>
        </w:tc>
      </w:tr>
      <w:tr w:rsidR="006D1389" w:rsidRPr="007E7FD6" w:rsidTr="0044265E">
        <w:tc>
          <w:tcPr>
            <w:tcW w:w="2394" w:type="dxa"/>
            <w:tcBorders>
              <w:right w:val="single" w:sz="4" w:space="0" w:color="auto"/>
            </w:tcBorders>
            <w:vAlign w:val="center"/>
          </w:tcPr>
          <w:p w:rsidR="006D1389" w:rsidRPr="00A55E14" w:rsidRDefault="00A55E14" w:rsidP="00D554DB">
            <w:pPr>
              <w:pStyle w:val="Default"/>
              <w:spacing w:before="200" w:after="200"/>
              <w:rPr>
                <w:rFonts w:asciiTheme="minorHAnsi" w:hAnsiTheme="minorHAnsi"/>
                <w:i/>
                <w:sz w:val="20"/>
                <w:szCs w:val="20"/>
                <w:lang w:val="fr-FR"/>
              </w:rPr>
            </w:pPr>
            <w:r w:rsidRPr="00A55E14">
              <w:rPr>
                <w:rFonts w:asciiTheme="minorHAnsi" w:hAnsiTheme="minorHAnsi"/>
                <w:i/>
                <w:sz w:val="20"/>
                <w:szCs w:val="20"/>
                <w:lang w:val="fr-FR"/>
              </w:rPr>
              <w:t>Sikio yako inauma tangu siku tatu.</w:t>
            </w:r>
          </w:p>
        </w:tc>
        <w:tc>
          <w:tcPr>
            <w:tcW w:w="2196" w:type="dxa"/>
            <w:tcBorders>
              <w:left w:val="single" w:sz="4" w:space="0" w:color="auto"/>
            </w:tcBorders>
            <w:vAlign w:val="center"/>
          </w:tcPr>
          <w:p w:rsidR="006D1389" w:rsidRPr="00D554DB" w:rsidRDefault="00A55E14" w:rsidP="00D554DB">
            <w:pPr>
              <w:pStyle w:val="Default"/>
              <w:spacing w:before="200" w:after="200"/>
              <w:jc w:val="center"/>
              <w:rPr>
                <w:rFonts w:asciiTheme="minorHAnsi" w:hAnsiTheme="minorHAnsi"/>
                <w:sz w:val="20"/>
                <w:szCs w:val="20"/>
              </w:rPr>
            </w:pPr>
            <w:r>
              <w:rPr>
                <w:rFonts w:asciiTheme="minorHAnsi" w:hAnsiTheme="minorHAnsi"/>
                <w:sz w:val="20"/>
                <w:szCs w:val="20"/>
              </w:rPr>
              <w:t>Kijitunza mwenyewe.</w:t>
            </w:r>
          </w:p>
        </w:tc>
        <w:tc>
          <w:tcPr>
            <w:tcW w:w="2430" w:type="dxa"/>
            <w:vAlign w:val="center"/>
          </w:tcPr>
          <w:p w:rsidR="006D1389" w:rsidRPr="006419CC" w:rsidRDefault="007164E6" w:rsidP="00D554DB">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Kufanya mpago na ofisi ya daktari wako.</w:t>
            </w:r>
          </w:p>
        </w:tc>
        <w:tc>
          <w:tcPr>
            <w:tcW w:w="2088" w:type="dxa"/>
            <w:vAlign w:val="center"/>
          </w:tcPr>
          <w:p w:rsidR="006D1389" w:rsidRPr="00A55E14" w:rsidRDefault="00A55E14" w:rsidP="00D554DB">
            <w:pPr>
              <w:pStyle w:val="Default"/>
              <w:spacing w:before="200" w:after="200"/>
              <w:jc w:val="center"/>
              <w:rPr>
                <w:rFonts w:asciiTheme="minorHAnsi" w:hAnsiTheme="minorHAnsi"/>
                <w:sz w:val="20"/>
                <w:szCs w:val="20"/>
                <w:lang w:val="fr-FR"/>
              </w:rPr>
            </w:pPr>
            <w:r w:rsidRPr="00A55E14">
              <w:rPr>
                <w:rFonts w:asciiTheme="minorHAnsi" w:hAnsiTheme="minorHAnsi"/>
                <w:sz w:val="20"/>
                <w:szCs w:val="20"/>
                <w:lang w:val="fr-FR"/>
              </w:rPr>
              <w:t>Kwenda kwa chumba cha dharura hospitalini.</w:t>
            </w:r>
          </w:p>
        </w:tc>
      </w:tr>
      <w:tr w:rsidR="006D1389" w:rsidRPr="007E7FD6" w:rsidTr="0044265E">
        <w:tc>
          <w:tcPr>
            <w:tcW w:w="2394" w:type="dxa"/>
            <w:tcBorders>
              <w:right w:val="single" w:sz="4" w:space="0" w:color="auto"/>
            </w:tcBorders>
            <w:vAlign w:val="center"/>
          </w:tcPr>
          <w:p w:rsidR="006D1389" w:rsidRPr="006419CC" w:rsidRDefault="00A55E14" w:rsidP="00D554DB">
            <w:pPr>
              <w:pStyle w:val="Default"/>
              <w:spacing w:before="200" w:after="200"/>
              <w:rPr>
                <w:rFonts w:asciiTheme="minorHAnsi" w:hAnsiTheme="minorHAnsi"/>
                <w:i/>
                <w:sz w:val="20"/>
                <w:szCs w:val="20"/>
                <w:lang w:val="es-CO"/>
              </w:rPr>
            </w:pPr>
            <w:r w:rsidRPr="006419CC">
              <w:rPr>
                <w:rFonts w:asciiTheme="minorHAnsi" w:hAnsiTheme="minorHAnsi"/>
                <w:i/>
                <w:sz w:val="20"/>
                <w:szCs w:val="20"/>
                <w:lang w:val="es-CO"/>
              </w:rPr>
              <w:t>Kidole Chacko kina kidonda kidogo.</w:t>
            </w:r>
          </w:p>
        </w:tc>
        <w:tc>
          <w:tcPr>
            <w:tcW w:w="2196" w:type="dxa"/>
            <w:tcBorders>
              <w:left w:val="single" w:sz="4" w:space="0" w:color="auto"/>
            </w:tcBorders>
            <w:vAlign w:val="center"/>
          </w:tcPr>
          <w:p w:rsidR="006D1389" w:rsidRPr="00D554DB" w:rsidRDefault="00A55E14" w:rsidP="00D554DB">
            <w:pPr>
              <w:pStyle w:val="Default"/>
              <w:spacing w:before="200" w:after="200"/>
              <w:jc w:val="center"/>
              <w:rPr>
                <w:rFonts w:asciiTheme="minorHAnsi" w:hAnsiTheme="minorHAnsi"/>
                <w:sz w:val="20"/>
                <w:szCs w:val="20"/>
              </w:rPr>
            </w:pPr>
            <w:r>
              <w:rPr>
                <w:rFonts w:asciiTheme="minorHAnsi" w:hAnsiTheme="minorHAnsi"/>
                <w:sz w:val="20"/>
                <w:szCs w:val="20"/>
              </w:rPr>
              <w:t>Kujitunza mwenyewe</w:t>
            </w:r>
            <w:r w:rsidR="007164E6">
              <w:rPr>
                <w:rFonts w:asciiTheme="minorHAnsi" w:hAnsiTheme="minorHAnsi"/>
                <w:sz w:val="20"/>
                <w:szCs w:val="20"/>
              </w:rPr>
              <w:t>.</w:t>
            </w:r>
          </w:p>
        </w:tc>
        <w:tc>
          <w:tcPr>
            <w:tcW w:w="2430" w:type="dxa"/>
            <w:vAlign w:val="center"/>
          </w:tcPr>
          <w:p w:rsidR="006D1389" w:rsidRPr="006419CC" w:rsidRDefault="007164E6" w:rsidP="00D554DB">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Kufanya mpago na ofisi ya daktari wako</w:t>
            </w:r>
            <w:r w:rsidR="00A55E14" w:rsidRPr="006419CC">
              <w:rPr>
                <w:rFonts w:asciiTheme="minorHAnsi" w:hAnsiTheme="minorHAnsi"/>
                <w:sz w:val="20"/>
                <w:szCs w:val="20"/>
                <w:lang w:val="es-CO"/>
              </w:rPr>
              <w:t>.</w:t>
            </w:r>
          </w:p>
        </w:tc>
        <w:tc>
          <w:tcPr>
            <w:tcW w:w="2088" w:type="dxa"/>
            <w:vAlign w:val="center"/>
          </w:tcPr>
          <w:p w:rsidR="006D1389" w:rsidRPr="00A55E14" w:rsidRDefault="00A55E14" w:rsidP="00D554DB">
            <w:pPr>
              <w:pStyle w:val="Default"/>
              <w:spacing w:before="200" w:after="200"/>
              <w:jc w:val="center"/>
              <w:rPr>
                <w:rFonts w:asciiTheme="minorHAnsi" w:hAnsiTheme="minorHAnsi"/>
                <w:sz w:val="20"/>
                <w:szCs w:val="20"/>
                <w:lang w:val="fr-FR"/>
              </w:rPr>
            </w:pPr>
            <w:r w:rsidRPr="00A55E14">
              <w:rPr>
                <w:rFonts w:asciiTheme="minorHAnsi" w:hAnsiTheme="minorHAnsi"/>
                <w:sz w:val="20"/>
                <w:szCs w:val="20"/>
                <w:lang w:val="fr-FR"/>
              </w:rPr>
              <w:t>Kwenda kwa chumba cha dharura hospitalini.</w:t>
            </w:r>
          </w:p>
        </w:tc>
      </w:tr>
      <w:tr w:rsidR="006D1389" w:rsidRPr="007E7FD6" w:rsidTr="0044265E">
        <w:tc>
          <w:tcPr>
            <w:tcW w:w="2394" w:type="dxa"/>
            <w:tcBorders>
              <w:right w:val="single" w:sz="4" w:space="0" w:color="auto"/>
            </w:tcBorders>
            <w:vAlign w:val="center"/>
          </w:tcPr>
          <w:p w:rsidR="006D1389" w:rsidRPr="006419CC" w:rsidRDefault="00670321" w:rsidP="00D554DB">
            <w:pPr>
              <w:pStyle w:val="Default"/>
              <w:spacing w:before="200" w:after="200"/>
              <w:rPr>
                <w:rFonts w:asciiTheme="minorHAnsi" w:hAnsiTheme="minorHAnsi"/>
                <w:i/>
                <w:sz w:val="20"/>
                <w:szCs w:val="20"/>
                <w:lang w:val="es-CO"/>
              </w:rPr>
            </w:pPr>
            <w:r w:rsidRPr="006419CC">
              <w:rPr>
                <w:rFonts w:asciiTheme="minorHAnsi" w:hAnsiTheme="minorHAnsi"/>
                <w:i/>
                <w:sz w:val="20"/>
                <w:szCs w:val="20"/>
                <w:lang w:val="es-CO"/>
              </w:rPr>
              <w:t>Unadhani umevunjika kifundo ya mguu.</w:t>
            </w:r>
          </w:p>
        </w:tc>
        <w:tc>
          <w:tcPr>
            <w:tcW w:w="2196" w:type="dxa"/>
            <w:tcBorders>
              <w:left w:val="single" w:sz="4" w:space="0" w:color="auto"/>
            </w:tcBorders>
            <w:vAlign w:val="center"/>
          </w:tcPr>
          <w:p w:rsidR="006D1389" w:rsidRPr="00D554DB" w:rsidRDefault="00670321" w:rsidP="00D554DB">
            <w:pPr>
              <w:pStyle w:val="Default"/>
              <w:spacing w:before="200" w:after="200"/>
              <w:jc w:val="center"/>
              <w:rPr>
                <w:rFonts w:asciiTheme="minorHAnsi" w:hAnsiTheme="minorHAnsi"/>
                <w:sz w:val="20"/>
                <w:szCs w:val="20"/>
              </w:rPr>
            </w:pPr>
            <w:r>
              <w:rPr>
                <w:rFonts w:asciiTheme="minorHAnsi" w:hAnsiTheme="minorHAnsi"/>
                <w:sz w:val="20"/>
                <w:szCs w:val="20"/>
              </w:rPr>
              <w:t>Kujitunza mwenyewe.</w:t>
            </w:r>
          </w:p>
        </w:tc>
        <w:tc>
          <w:tcPr>
            <w:tcW w:w="2430" w:type="dxa"/>
            <w:vAlign w:val="center"/>
          </w:tcPr>
          <w:p w:rsidR="006D1389" w:rsidRPr="006419CC" w:rsidRDefault="007164E6" w:rsidP="00D554DB">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Kufanya mpago na ofisi ya daktari wako</w:t>
            </w:r>
            <w:r w:rsidR="00670321" w:rsidRPr="006419CC">
              <w:rPr>
                <w:rFonts w:asciiTheme="minorHAnsi" w:hAnsiTheme="minorHAnsi"/>
                <w:sz w:val="20"/>
                <w:szCs w:val="20"/>
                <w:lang w:val="es-CO"/>
              </w:rPr>
              <w:t>.</w:t>
            </w:r>
          </w:p>
        </w:tc>
        <w:tc>
          <w:tcPr>
            <w:tcW w:w="2088" w:type="dxa"/>
            <w:vAlign w:val="center"/>
          </w:tcPr>
          <w:p w:rsidR="006D1389" w:rsidRPr="00670321" w:rsidRDefault="00670321" w:rsidP="00D554DB">
            <w:pPr>
              <w:pStyle w:val="Default"/>
              <w:spacing w:before="200" w:after="200"/>
              <w:jc w:val="center"/>
              <w:rPr>
                <w:rFonts w:asciiTheme="minorHAnsi" w:hAnsiTheme="minorHAnsi"/>
                <w:sz w:val="20"/>
                <w:szCs w:val="20"/>
                <w:lang w:val="fr-FR"/>
              </w:rPr>
            </w:pPr>
            <w:r w:rsidRPr="00670321">
              <w:rPr>
                <w:rFonts w:asciiTheme="minorHAnsi" w:hAnsiTheme="minorHAnsi"/>
                <w:sz w:val="20"/>
                <w:szCs w:val="20"/>
                <w:lang w:val="fr-FR"/>
              </w:rPr>
              <w:t>Kwenda kwa chumba cha dharura hospitalini.</w:t>
            </w:r>
          </w:p>
        </w:tc>
      </w:tr>
      <w:tr w:rsidR="006D1389" w:rsidRPr="007E7FD6" w:rsidTr="0044265E">
        <w:tc>
          <w:tcPr>
            <w:tcW w:w="2394" w:type="dxa"/>
            <w:tcBorders>
              <w:right w:val="single" w:sz="4" w:space="0" w:color="auto"/>
            </w:tcBorders>
            <w:vAlign w:val="center"/>
          </w:tcPr>
          <w:p w:rsidR="006D1389" w:rsidRPr="004F0300" w:rsidRDefault="00670321" w:rsidP="00D554DB">
            <w:pPr>
              <w:pStyle w:val="Default"/>
              <w:spacing w:before="200" w:after="200"/>
              <w:rPr>
                <w:rFonts w:asciiTheme="minorHAnsi" w:hAnsiTheme="minorHAnsi"/>
                <w:i/>
                <w:sz w:val="20"/>
                <w:szCs w:val="20"/>
              </w:rPr>
            </w:pPr>
            <w:r>
              <w:rPr>
                <w:rFonts w:asciiTheme="minorHAnsi" w:hAnsiTheme="minorHAnsi"/>
                <w:i/>
                <w:sz w:val="20"/>
                <w:szCs w:val="20"/>
              </w:rPr>
              <w:t>Una upele kubwa mgongoni.</w:t>
            </w:r>
          </w:p>
        </w:tc>
        <w:tc>
          <w:tcPr>
            <w:tcW w:w="2196" w:type="dxa"/>
            <w:tcBorders>
              <w:left w:val="single" w:sz="4" w:space="0" w:color="auto"/>
            </w:tcBorders>
            <w:vAlign w:val="center"/>
          </w:tcPr>
          <w:p w:rsidR="006D1389" w:rsidRPr="00D554DB" w:rsidRDefault="00670321" w:rsidP="00D554DB">
            <w:pPr>
              <w:pStyle w:val="Default"/>
              <w:spacing w:before="200" w:after="200"/>
              <w:jc w:val="center"/>
              <w:rPr>
                <w:rFonts w:asciiTheme="minorHAnsi" w:hAnsiTheme="minorHAnsi"/>
                <w:sz w:val="20"/>
                <w:szCs w:val="20"/>
              </w:rPr>
            </w:pPr>
            <w:r>
              <w:rPr>
                <w:rFonts w:asciiTheme="minorHAnsi" w:hAnsiTheme="minorHAnsi"/>
                <w:sz w:val="20"/>
                <w:szCs w:val="20"/>
              </w:rPr>
              <w:t>Kujitunza mwenyewe</w:t>
            </w:r>
          </w:p>
        </w:tc>
        <w:tc>
          <w:tcPr>
            <w:tcW w:w="2430" w:type="dxa"/>
            <w:vAlign w:val="center"/>
          </w:tcPr>
          <w:p w:rsidR="006D1389" w:rsidRPr="006419CC" w:rsidRDefault="007164E6" w:rsidP="00D554DB">
            <w:pPr>
              <w:pStyle w:val="Default"/>
              <w:spacing w:before="200" w:after="200"/>
              <w:jc w:val="center"/>
              <w:rPr>
                <w:rFonts w:asciiTheme="minorHAnsi" w:hAnsiTheme="minorHAnsi"/>
                <w:sz w:val="20"/>
                <w:szCs w:val="20"/>
                <w:lang w:val="es-CO"/>
              </w:rPr>
            </w:pPr>
            <w:r w:rsidRPr="006419CC">
              <w:rPr>
                <w:rFonts w:asciiTheme="minorHAnsi" w:hAnsiTheme="minorHAnsi"/>
                <w:sz w:val="20"/>
                <w:szCs w:val="20"/>
                <w:lang w:val="es-CO"/>
              </w:rPr>
              <w:t>Kufanya mpago na ofisi ya daktari wako</w:t>
            </w:r>
            <w:r w:rsidR="00670321" w:rsidRPr="006419CC">
              <w:rPr>
                <w:rFonts w:asciiTheme="minorHAnsi" w:hAnsiTheme="minorHAnsi"/>
                <w:sz w:val="20"/>
                <w:szCs w:val="20"/>
                <w:lang w:val="es-CO"/>
              </w:rPr>
              <w:t>.</w:t>
            </w:r>
          </w:p>
        </w:tc>
        <w:tc>
          <w:tcPr>
            <w:tcW w:w="2088" w:type="dxa"/>
            <w:vAlign w:val="center"/>
          </w:tcPr>
          <w:p w:rsidR="006D1389" w:rsidRPr="00670321" w:rsidRDefault="00670321" w:rsidP="00D554DB">
            <w:pPr>
              <w:pStyle w:val="Default"/>
              <w:spacing w:before="200" w:after="200"/>
              <w:jc w:val="center"/>
              <w:rPr>
                <w:rFonts w:asciiTheme="minorHAnsi" w:hAnsiTheme="minorHAnsi"/>
                <w:sz w:val="20"/>
                <w:szCs w:val="20"/>
                <w:lang w:val="fr-FR"/>
              </w:rPr>
            </w:pPr>
            <w:r w:rsidRPr="00670321">
              <w:rPr>
                <w:rFonts w:asciiTheme="minorHAnsi" w:hAnsiTheme="minorHAnsi"/>
                <w:sz w:val="20"/>
                <w:szCs w:val="20"/>
                <w:lang w:val="fr-FR"/>
              </w:rPr>
              <w:t>Kwenda kwa chumba cha dharura hospitalini.</w:t>
            </w:r>
          </w:p>
        </w:tc>
      </w:tr>
    </w:tbl>
    <w:p w:rsidR="006D1389" w:rsidRPr="00670321" w:rsidRDefault="006D1389" w:rsidP="00F6677A">
      <w:pPr>
        <w:pStyle w:val="Default"/>
        <w:spacing w:before="240" w:after="240"/>
        <w:rPr>
          <w:rFonts w:asciiTheme="minorHAnsi" w:hAnsiTheme="minorHAnsi"/>
          <w:sz w:val="23"/>
          <w:szCs w:val="23"/>
          <w:lang w:val="fr-FR"/>
        </w:rPr>
      </w:pPr>
    </w:p>
    <w:p w:rsidR="00D35287" w:rsidRPr="007164E6" w:rsidRDefault="00D35287" w:rsidP="006D1389">
      <w:pPr>
        <w:numPr>
          <w:ilvl w:val="0"/>
          <w:numId w:val="1"/>
        </w:numPr>
        <w:rPr>
          <w:rFonts w:cs="Times New Roman"/>
          <w:lang w:val="fr-FR"/>
        </w:rPr>
      </w:pPr>
      <w:r w:rsidRPr="005E6FD2">
        <w:rPr>
          <w:rFonts w:cs="Times New Roman"/>
          <w:lang w:val="fr-FR"/>
        </w:rPr>
        <w:t>Joseph</w:t>
      </w:r>
      <w:r w:rsidR="00670321" w:rsidRPr="005E6FD2">
        <w:rPr>
          <w:rFonts w:cs="Times New Roman"/>
          <w:lang w:val="fr-FR"/>
        </w:rPr>
        <w:t xml:space="preserve"> amekuwa nchini Marekani tangu myezi </w:t>
      </w:r>
      <w:r w:rsidR="007164E6">
        <w:rPr>
          <w:rFonts w:cs="Times New Roman"/>
          <w:lang w:val="fr-FR"/>
        </w:rPr>
        <w:t>mingi, na msaada wake w</w:t>
      </w:r>
      <w:r w:rsidR="00670321" w:rsidRPr="005E6FD2">
        <w:rPr>
          <w:rFonts w:cs="Times New Roman"/>
          <w:lang w:val="fr-FR"/>
        </w:rPr>
        <w:t>a fedh</w:t>
      </w:r>
      <w:r w:rsidR="007164E6">
        <w:rPr>
          <w:rFonts w:cs="Times New Roman"/>
          <w:lang w:val="fr-FR"/>
        </w:rPr>
        <w:t>a w</w:t>
      </w:r>
      <w:r w:rsidR="00670321" w:rsidRPr="005E6FD2">
        <w:rPr>
          <w:rFonts w:cs="Times New Roman"/>
          <w:lang w:val="fr-FR"/>
        </w:rPr>
        <w:t xml:space="preserve">a </w:t>
      </w:r>
      <w:r w:rsidR="007164E6">
        <w:rPr>
          <w:rFonts w:cs="Times New Roman"/>
          <w:lang w:val="fr-FR"/>
        </w:rPr>
        <w:t>kwanza un</w:t>
      </w:r>
      <w:r w:rsidR="005E6FD2" w:rsidRPr="005E6FD2">
        <w:rPr>
          <w:rFonts w:cs="Times New Roman"/>
          <w:lang w:val="fr-FR"/>
        </w:rPr>
        <w:t xml:space="preserve">ataka </w:t>
      </w:r>
      <w:r w:rsidR="007E7FD6">
        <w:rPr>
          <w:rFonts w:cs="Times New Roman"/>
          <w:lang w:val="fr-FR"/>
        </w:rPr>
        <w:t>kw</w:t>
      </w:r>
      <w:r w:rsidR="005E6FD2" w:rsidRPr="005E6FD2">
        <w:rPr>
          <w:rFonts w:cs="Times New Roman"/>
          <w:lang w:val="fr-FR"/>
        </w:rPr>
        <w:t>isha.</w:t>
      </w:r>
      <w:r w:rsidR="00670321" w:rsidRPr="005E6FD2">
        <w:rPr>
          <w:rFonts w:cs="Times New Roman"/>
          <w:lang w:val="fr-FR"/>
        </w:rPr>
        <w:t xml:space="preserve"> </w:t>
      </w:r>
      <w:r w:rsidRPr="005E6FD2">
        <w:rPr>
          <w:rFonts w:cs="Times New Roman"/>
          <w:lang w:val="fr-FR"/>
        </w:rPr>
        <w:t xml:space="preserve"> </w:t>
      </w:r>
      <w:r w:rsidR="00A60ABF" w:rsidRPr="007164E6">
        <w:rPr>
          <w:rFonts w:cs="Times New Roman"/>
          <w:lang w:val="fr-FR"/>
        </w:rPr>
        <w:t>Jinsi gani atapata pesa za kulipa deni zake</w:t>
      </w:r>
      <w:r w:rsidR="004F0300" w:rsidRPr="007164E6">
        <w:rPr>
          <w:lang w:val="fr-FR"/>
        </w:rPr>
        <w:t>?</w:t>
      </w:r>
    </w:p>
    <w:p w:rsidR="0044265E" w:rsidRPr="007164E6" w:rsidRDefault="0044265E" w:rsidP="00F6677A">
      <w:pPr>
        <w:pBdr>
          <w:top w:val="single" w:sz="4" w:space="1" w:color="auto"/>
          <w:left w:val="single" w:sz="4" w:space="4" w:color="auto"/>
          <w:bottom w:val="single" w:sz="4" w:space="19" w:color="auto"/>
          <w:right w:val="single" w:sz="4" w:space="4" w:color="auto"/>
        </w:pBdr>
        <w:ind w:left="540" w:right="-90"/>
        <w:rPr>
          <w:lang w:val="fr-FR"/>
        </w:rPr>
      </w:pPr>
    </w:p>
    <w:p w:rsidR="00335620" w:rsidRPr="007164E6" w:rsidRDefault="00335620" w:rsidP="00F6677A">
      <w:pPr>
        <w:pBdr>
          <w:top w:val="single" w:sz="4" w:space="1" w:color="auto"/>
          <w:left w:val="single" w:sz="4" w:space="4" w:color="auto"/>
          <w:bottom w:val="single" w:sz="4" w:space="19" w:color="auto"/>
          <w:right w:val="single" w:sz="4" w:space="4" w:color="auto"/>
        </w:pBdr>
        <w:ind w:left="540" w:right="-90"/>
        <w:rPr>
          <w:lang w:val="fr-FR"/>
        </w:rPr>
      </w:pPr>
    </w:p>
    <w:p w:rsidR="0044265E" w:rsidRPr="007164E6" w:rsidRDefault="0044265E" w:rsidP="00F6677A">
      <w:pPr>
        <w:pBdr>
          <w:top w:val="single" w:sz="4" w:space="1" w:color="auto"/>
          <w:left w:val="single" w:sz="4" w:space="4" w:color="auto"/>
          <w:bottom w:val="single" w:sz="4" w:space="19" w:color="auto"/>
          <w:right w:val="single" w:sz="4" w:space="4" w:color="auto"/>
        </w:pBdr>
        <w:ind w:left="540" w:right="-90"/>
        <w:rPr>
          <w:lang w:val="fr-FR"/>
        </w:rPr>
      </w:pPr>
    </w:p>
    <w:p w:rsidR="00744E49" w:rsidRPr="00744E49" w:rsidRDefault="00744E49" w:rsidP="00744E49">
      <w:pPr>
        <w:jc w:val="center"/>
        <w:rPr>
          <w:sz w:val="18"/>
          <w:szCs w:val="18"/>
        </w:rPr>
      </w:pPr>
      <w:r w:rsidRPr="00744E49">
        <w:rPr>
          <w:sz w:val="18"/>
          <w:szCs w:val="18"/>
        </w:rPr>
        <w:t xml:space="preserve">Ukarasa </w:t>
      </w:r>
      <w:r>
        <w:rPr>
          <w:sz w:val="18"/>
          <w:szCs w:val="18"/>
        </w:rPr>
        <w:t>2</w:t>
      </w:r>
    </w:p>
    <w:p w:rsidR="007164E6" w:rsidRPr="007164E6" w:rsidRDefault="007164E6">
      <w:pPr>
        <w:rPr>
          <w:lang w:val="fr-FR"/>
        </w:rPr>
      </w:pPr>
    </w:p>
    <w:p w:rsidR="00F6677A" w:rsidRPr="007164E6" w:rsidRDefault="001A7806" w:rsidP="00F6677A">
      <w:pPr>
        <w:numPr>
          <w:ilvl w:val="0"/>
          <w:numId w:val="1"/>
        </w:numPr>
        <w:rPr>
          <w:lang w:val="fr-FR"/>
        </w:rPr>
      </w:pPr>
      <w:r w:rsidRPr="007164E6">
        <w:rPr>
          <w:lang w:val="fr-FR"/>
        </w:rPr>
        <w:t xml:space="preserve">Hatua </w:t>
      </w:r>
      <w:r w:rsidRPr="007164E6">
        <w:rPr>
          <w:u w:val="single"/>
          <w:lang w:val="fr-FR"/>
        </w:rPr>
        <w:t>mbili</w:t>
      </w:r>
      <w:r w:rsidRPr="007164E6">
        <w:rPr>
          <w:lang w:val="fr-FR"/>
        </w:rPr>
        <w:t xml:space="preserve"> gani mkimbizi anaweza kuchukua ili</w:t>
      </w:r>
      <w:r w:rsidR="007164E6">
        <w:rPr>
          <w:lang w:val="fr-FR"/>
        </w:rPr>
        <w:t xml:space="preserve"> a</w:t>
      </w:r>
      <w:r w:rsidRPr="007164E6">
        <w:rPr>
          <w:lang w:val="fr-FR"/>
        </w:rPr>
        <w:t>pate kazi</w:t>
      </w:r>
      <w:r w:rsidR="00F6677A" w:rsidRPr="007164E6">
        <w:rPr>
          <w:lang w:val="fr-FR"/>
        </w:rPr>
        <w:t>?</w:t>
      </w: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after="0"/>
        <w:ind w:left="360"/>
      </w:pP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before="240"/>
      </w:pPr>
    </w:p>
    <w:p w:rsidR="00A35723" w:rsidRPr="00D554DB" w:rsidRDefault="001A7806" w:rsidP="007164E6">
      <w:pPr>
        <w:numPr>
          <w:ilvl w:val="0"/>
          <w:numId w:val="1"/>
        </w:numPr>
        <w:jc w:val="both"/>
      </w:pPr>
      <w:r>
        <w:t>Fikiri ya kwamba rafiki yako anakaa nyumbani mwako</w:t>
      </w:r>
      <w:r w:rsidR="00C01522" w:rsidRPr="00D554DB">
        <w:t xml:space="preserve">. </w:t>
      </w:r>
      <w:r w:rsidR="007164E6">
        <w:t>Umwandikie barua (</w:t>
      </w:r>
      <w:r>
        <w:t>au uchape ramani) yenyi kufasiria namna gani kutoka kwako kwenda duka la karibu.</w:t>
      </w:r>
      <w:r w:rsidR="007164E6">
        <w:t xml:space="preserve"> </w:t>
      </w:r>
      <w:r w:rsidR="00A72D1E">
        <w:t>Hakikisha ya kwamba unato</w:t>
      </w:r>
      <w:r>
        <w:t>a maelezo maalum ili rafiki yako aweze kufika dukani peke yake</w:t>
      </w:r>
      <w:r w:rsidR="00A35723" w:rsidRPr="00D554DB">
        <w:t>.</w:t>
      </w: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DE5BD1" w:rsidRPr="00D554DB" w:rsidRDefault="00DE5BD1" w:rsidP="0044265E">
      <w:pPr>
        <w:pBdr>
          <w:top w:val="single" w:sz="4" w:space="1" w:color="auto"/>
          <w:left w:val="single" w:sz="4" w:space="4" w:color="auto"/>
          <w:bottom w:val="single" w:sz="4" w:space="1" w:color="auto"/>
          <w:right w:val="single" w:sz="4" w:space="4" w:color="auto"/>
        </w:pBdr>
        <w:ind w:left="360"/>
      </w:pPr>
    </w:p>
    <w:p w:rsidR="00DE5BD1" w:rsidRDefault="00DE5BD1" w:rsidP="0044265E">
      <w:pPr>
        <w:pBdr>
          <w:top w:val="single" w:sz="4" w:space="1" w:color="auto"/>
          <w:left w:val="single" w:sz="4" w:space="4" w:color="auto"/>
          <w:bottom w:val="single" w:sz="4" w:space="1" w:color="auto"/>
          <w:right w:val="single" w:sz="4" w:space="4" w:color="auto"/>
        </w:pBdr>
        <w:ind w:left="360"/>
      </w:pPr>
    </w:p>
    <w:p w:rsidR="00F6677A" w:rsidRDefault="00F6677A" w:rsidP="0044265E">
      <w:pPr>
        <w:pBdr>
          <w:top w:val="single" w:sz="4" w:space="1" w:color="auto"/>
          <w:left w:val="single" w:sz="4" w:space="4" w:color="auto"/>
          <w:bottom w:val="single" w:sz="4" w:space="1" w:color="auto"/>
          <w:right w:val="single" w:sz="4" w:space="4" w:color="auto"/>
        </w:pBdr>
        <w:ind w:left="360"/>
      </w:pPr>
    </w:p>
    <w:p w:rsidR="00F6677A" w:rsidRDefault="00F6677A" w:rsidP="0044265E">
      <w:pPr>
        <w:pBdr>
          <w:top w:val="single" w:sz="4" w:space="1" w:color="auto"/>
          <w:left w:val="single" w:sz="4" w:space="4" w:color="auto"/>
          <w:bottom w:val="single" w:sz="4" w:space="1" w:color="auto"/>
          <w:right w:val="single" w:sz="4" w:space="4" w:color="auto"/>
        </w:pBdr>
        <w:ind w:left="360"/>
      </w:pPr>
    </w:p>
    <w:p w:rsidR="00F6677A" w:rsidRPr="00D554DB" w:rsidRDefault="00F6677A" w:rsidP="0044265E">
      <w:pPr>
        <w:pBdr>
          <w:top w:val="single" w:sz="4" w:space="1" w:color="auto"/>
          <w:left w:val="single" w:sz="4" w:space="4" w:color="auto"/>
          <w:bottom w:val="single" w:sz="4" w:space="1" w:color="auto"/>
          <w:right w:val="single" w:sz="4" w:space="4" w:color="auto"/>
        </w:pBdr>
        <w:ind w:left="360"/>
      </w:pP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D35287" w:rsidRPr="00D554DB" w:rsidRDefault="009F520B" w:rsidP="0044265E">
      <w:pPr>
        <w:numPr>
          <w:ilvl w:val="0"/>
          <w:numId w:val="1"/>
        </w:numPr>
      </w:pPr>
      <w:r>
        <w:t>Kitu</w:t>
      </w:r>
      <w:r w:rsidR="007164E6">
        <w:t xml:space="preserve"> </w:t>
      </w:r>
      <w:r w:rsidR="00A72D1E">
        <w:rPr>
          <w:u w:val="single"/>
        </w:rPr>
        <w:t>moja</w:t>
      </w:r>
      <w:r w:rsidR="00DE5BD1" w:rsidRPr="00D554DB">
        <w:t xml:space="preserve"> </w:t>
      </w:r>
      <w:r>
        <w:t xml:space="preserve">gani </w:t>
      </w:r>
      <w:r w:rsidR="00A72D1E">
        <w:t>inaweza tokea kama wewe au ndugu yako hamulipi kodi ya nyumba</w:t>
      </w:r>
      <w:r w:rsidR="0044265E" w:rsidRPr="00D554DB">
        <w:t>?</w:t>
      </w: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44265E" w:rsidRPr="00D554DB" w:rsidRDefault="0044265E" w:rsidP="0044265E">
      <w:pPr>
        <w:pBdr>
          <w:top w:val="single" w:sz="4" w:space="1" w:color="auto"/>
          <w:left w:val="single" w:sz="4" w:space="4" w:color="auto"/>
          <w:bottom w:val="single" w:sz="4" w:space="1" w:color="auto"/>
          <w:right w:val="single" w:sz="4" w:space="4" w:color="auto"/>
        </w:pBdr>
        <w:ind w:left="360"/>
      </w:pPr>
    </w:p>
    <w:p w:rsidR="00DE5BD1" w:rsidRPr="00D554DB" w:rsidRDefault="00DE5BD1" w:rsidP="0044265E">
      <w:pPr>
        <w:pBdr>
          <w:top w:val="single" w:sz="4" w:space="1" w:color="auto"/>
          <w:left w:val="single" w:sz="4" w:space="4" w:color="auto"/>
          <w:bottom w:val="single" w:sz="4" w:space="1" w:color="auto"/>
          <w:right w:val="single" w:sz="4" w:space="4" w:color="auto"/>
        </w:pBdr>
        <w:ind w:left="360"/>
      </w:pPr>
    </w:p>
    <w:p w:rsidR="00744E49" w:rsidRPr="00744E49" w:rsidRDefault="00744E49" w:rsidP="00744E49">
      <w:pPr>
        <w:jc w:val="center"/>
        <w:rPr>
          <w:sz w:val="18"/>
          <w:szCs w:val="18"/>
        </w:rPr>
      </w:pPr>
      <w:r>
        <w:rPr>
          <w:sz w:val="18"/>
          <w:szCs w:val="18"/>
        </w:rPr>
        <w:t>Ukarasa 3</w:t>
      </w:r>
    </w:p>
    <w:p w:rsidR="0044265E" w:rsidRPr="00D554DB" w:rsidRDefault="0044265E" w:rsidP="0044265E"/>
    <w:p w:rsidR="006419CC" w:rsidRDefault="006419CC">
      <w:r>
        <w:br w:type="page"/>
      </w:r>
    </w:p>
    <w:p w:rsidR="00933179" w:rsidRDefault="00A72D1E" w:rsidP="00933179">
      <w:pPr>
        <w:numPr>
          <w:ilvl w:val="0"/>
          <w:numId w:val="1"/>
        </w:numPr>
      </w:pPr>
      <w:bookmarkStart w:id="0" w:name="_GoBack"/>
      <w:bookmarkEnd w:id="0"/>
      <w:r>
        <w:t xml:space="preserve">Mambo </w:t>
      </w:r>
      <w:r w:rsidR="009F520B">
        <w:rPr>
          <w:u w:val="single"/>
        </w:rPr>
        <w:t>matatu</w:t>
      </w:r>
      <w:r w:rsidR="009F520B" w:rsidRPr="00F6677A">
        <w:t xml:space="preserve"> </w:t>
      </w:r>
      <w:r w:rsidR="009F520B">
        <w:t xml:space="preserve">gani </w:t>
      </w:r>
      <w:r>
        <w:t>unapaswa fanya ili uwe salama katika nyumba yako</w:t>
      </w:r>
      <w:r w:rsidR="00F6677A" w:rsidRPr="00F6677A">
        <w:t>?</w:t>
      </w: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rsidR="00F6677A"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after="0"/>
        <w:ind w:left="360"/>
      </w:pP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rsidR="00F6677A"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Default="00F6677A" w:rsidP="00F6677A">
      <w:pPr>
        <w:spacing w:after="0"/>
      </w:pP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c</w:t>
      </w:r>
      <w:r w:rsidR="00F6677A" w:rsidRPr="00D554DB">
        <w:t>.</w:t>
      </w:r>
    </w:p>
    <w:p w:rsidR="00F6677A"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before="240"/>
      </w:pPr>
    </w:p>
    <w:p w:rsidR="00F6677A" w:rsidRPr="00D554DB" w:rsidRDefault="00A72D1E" w:rsidP="00A72D1E">
      <w:pPr>
        <w:numPr>
          <w:ilvl w:val="0"/>
          <w:numId w:val="1"/>
        </w:numPr>
        <w:jc w:val="both"/>
      </w:pPr>
      <w:r>
        <w:t>Fikiri ya kwamba unamsaidia mkimbizi mpya aliyefika</w:t>
      </w:r>
      <w:r w:rsidR="009F520B">
        <w:t>,</w:t>
      </w:r>
      <w:r>
        <w:t xml:space="preserve"> kujifunza kutumia mfumo wa usafirishaji (mabasi au treni)</w:t>
      </w:r>
      <w:r w:rsidR="00F6677A">
        <w:t xml:space="preserve">. </w:t>
      </w:r>
      <w:r>
        <w:t xml:space="preserve">Mambo </w:t>
      </w:r>
      <w:r>
        <w:rPr>
          <w:u w:val="single"/>
        </w:rPr>
        <w:t>mawili</w:t>
      </w:r>
      <w:r w:rsidR="00F6677A">
        <w:t xml:space="preserve"> </w:t>
      </w:r>
      <w:r w:rsidR="009F520B">
        <w:t xml:space="preserve">gani </w:t>
      </w:r>
      <w:r>
        <w:t>maalum unaweza kumueleza au kumuonesha kuhusu kuchukua basi au treni</w:t>
      </w:r>
      <w:r w:rsidR="00F6677A">
        <w:t>?</w:t>
      </w:r>
      <w:r w:rsidR="00F6677A" w:rsidRPr="00D554DB">
        <w:t xml:space="preserve"> </w:t>
      </w:r>
    </w:p>
    <w:p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rsidR="00F6677A"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after="0"/>
        <w:ind w:left="360"/>
      </w:pPr>
    </w:p>
    <w:p w:rsidR="00F6677A"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Default="00F6677A" w:rsidP="00F6677A"/>
    <w:p w:rsidR="00933179" w:rsidRDefault="00933179" w:rsidP="00420354"/>
    <w:p w:rsidR="00744E49" w:rsidRDefault="00744E49" w:rsidP="00420354"/>
    <w:p w:rsidR="00744E49" w:rsidRDefault="00744E49" w:rsidP="00420354"/>
    <w:p w:rsidR="00744E49" w:rsidRDefault="00744E49" w:rsidP="00420354"/>
    <w:p w:rsidR="00744E49" w:rsidRDefault="00744E49" w:rsidP="00420354"/>
    <w:p w:rsidR="00744E49" w:rsidRDefault="00744E49" w:rsidP="00420354"/>
    <w:p w:rsidR="00744E49" w:rsidRDefault="00744E49" w:rsidP="00420354"/>
    <w:p w:rsidR="00744E49" w:rsidRPr="00744E49" w:rsidRDefault="00744E49" w:rsidP="00744E49">
      <w:pPr>
        <w:jc w:val="center"/>
        <w:rPr>
          <w:sz w:val="18"/>
          <w:szCs w:val="18"/>
        </w:rPr>
      </w:pPr>
      <w:r>
        <w:rPr>
          <w:sz w:val="18"/>
          <w:szCs w:val="18"/>
        </w:rPr>
        <w:t>Ukarasa 4</w:t>
      </w:r>
    </w:p>
    <w:p w:rsidR="00744E49" w:rsidRPr="00D554DB" w:rsidRDefault="00744E49" w:rsidP="00420354"/>
    <w:sectPr w:rsidR="00744E49" w:rsidRPr="00D554DB" w:rsidSect="00260CA1">
      <w:headerReference w:type="default" r:id="rId13"/>
      <w:footerReference w:type="default" r:id="rId14"/>
      <w:headerReference w:type="first" r:id="rId15"/>
      <w:footerReference w:type="first" r:id="rId16"/>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89" w:rsidRDefault="00490489" w:rsidP="00420354">
      <w:pPr>
        <w:spacing w:after="0" w:line="240" w:lineRule="auto"/>
      </w:pPr>
      <w:r>
        <w:separator/>
      </w:r>
    </w:p>
  </w:endnote>
  <w:endnote w:type="continuationSeparator" w:id="0">
    <w:p w:rsidR="00490489" w:rsidRDefault="00490489"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rsidTr="00F165ED">
      <w:tc>
        <w:tcPr>
          <w:tcW w:w="1128" w:type="dxa"/>
        </w:tcPr>
        <w:p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rsidR="00F165ED" w:rsidRPr="00F165ED" w:rsidRDefault="00744E49" w:rsidP="00744E49">
          <w:pPr>
            <w:tabs>
              <w:tab w:val="center" w:pos="4680"/>
              <w:tab w:val="right" w:pos="9360"/>
            </w:tabs>
            <w:jc w:val="center"/>
            <w:rPr>
              <w:sz w:val="14"/>
              <w:szCs w:val="14"/>
            </w:rPr>
          </w:pPr>
          <w:r>
            <w:rPr>
              <w:sz w:val="14"/>
              <w:szCs w:val="14"/>
            </w:rPr>
            <w:t xml:space="preserve">© Center for Applied Linguistics, 2015 </w:t>
          </w:r>
          <w:r>
            <w:rPr>
              <w:sz w:val="14"/>
              <w:szCs w:val="14"/>
            </w:rPr>
            <w:br/>
          </w:r>
          <w:r w:rsidR="00F165ED" w:rsidRPr="00F165ED">
            <w:rPr>
              <w:sz w:val="14"/>
              <w:szCs w:val="14"/>
            </w:rPr>
            <w:t>The contents of this document were developed by the Cultural Orientation Resource Center at the Center for Applied Linguistics</w:t>
          </w:r>
        </w:p>
        <w:p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rsidR="00260CA1" w:rsidRPr="00260CA1" w:rsidRDefault="00260CA1" w:rsidP="00F165E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Default="006419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A1" w:rsidRPr="0070332F" w:rsidRDefault="00260CA1" w:rsidP="009246F8">
    <w:pPr>
      <w:pStyle w:val="Footer"/>
      <w:jc w:val="center"/>
      <w:rPr>
        <w:sz w:val="18"/>
      </w:rPr>
    </w:pPr>
    <w:r w:rsidRPr="0070332F">
      <w:rPr>
        <w:sz w:val="18"/>
      </w:rPr>
      <w:t xml:space="preserve">Page </w:t>
    </w:r>
    <w:r w:rsidRPr="0070332F">
      <w:rPr>
        <w:sz w:val="18"/>
      </w:rPr>
      <w:fldChar w:fldCharType="begin"/>
    </w:r>
    <w:r w:rsidRPr="0070332F">
      <w:rPr>
        <w:sz w:val="18"/>
      </w:rPr>
      <w:instrText xml:space="preserve"> PAGE   \* MERGEFORMAT </w:instrText>
    </w:r>
    <w:r w:rsidRPr="0070332F">
      <w:rPr>
        <w:sz w:val="18"/>
      </w:rPr>
      <w:fldChar w:fldCharType="separate"/>
    </w:r>
    <w:r w:rsidR="006419CC">
      <w:rPr>
        <w:noProof/>
        <w:sz w:val="18"/>
      </w:rPr>
      <w:t>1</w:t>
    </w:r>
    <w:r w:rsidRPr="0070332F">
      <w:rPr>
        <w:noProo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Default="006419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Pr="006419CC" w:rsidRDefault="006419CC" w:rsidP="0064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89" w:rsidRDefault="00490489" w:rsidP="00420354">
      <w:pPr>
        <w:spacing w:after="0" w:line="240" w:lineRule="auto"/>
      </w:pPr>
      <w:r>
        <w:separator/>
      </w:r>
    </w:p>
  </w:footnote>
  <w:footnote w:type="continuationSeparator" w:id="0">
    <w:p w:rsidR="00490489" w:rsidRDefault="00490489"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97" w:rsidRPr="00057B97" w:rsidRDefault="00057B97" w:rsidP="00057B97">
    <w:pPr>
      <w:pStyle w:val="Header"/>
      <w:jc w:val="center"/>
      <w:rPr>
        <w:sz w:val="20"/>
      </w:rPr>
    </w:pPr>
    <w:r>
      <w:rPr>
        <w:sz w:val="20"/>
      </w:rPr>
      <w:t>R&amp;P Cultural Orientation Model Assessment – Written Version</w:t>
    </w:r>
    <w:r w:rsidR="006419CC">
      <w:rPr>
        <w:sz w:val="20"/>
      </w:rPr>
      <w:t xml:space="preserve"> – Swahili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Default="006419CC" w:rsidP="006419CC">
    <w:pPr>
      <w:pStyle w:val="Header"/>
      <w:jc w:val="center"/>
      <w:rPr>
        <w:sz w:val="16"/>
      </w:rPr>
    </w:pPr>
    <w:r>
      <w:rPr>
        <w:sz w:val="16"/>
      </w:rPr>
      <w:t>R&amp;P CO Assessment—</w:t>
    </w:r>
    <w:r>
      <w:rPr>
        <w:sz w:val="16"/>
      </w:rPr>
      <w:t>Swahili</w:t>
    </w:r>
  </w:p>
  <w:p w:rsidR="006419CC" w:rsidRDefault="006419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Default="006419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CC" w:rsidRPr="006419CC" w:rsidRDefault="006419CC" w:rsidP="00641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BE9"/>
    <w:rsid w:val="00057B97"/>
    <w:rsid w:val="000663D3"/>
    <w:rsid w:val="00115605"/>
    <w:rsid w:val="00196D11"/>
    <w:rsid w:val="001A0C4E"/>
    <w:rsid w:val="001A7806"/>
    <w:rsid w:val="001D3D88"/>
    <w:rsid w:val="00217BA9"/>
    <w:rsid w:val="00260CA1"/>
    <w:rsid w:val="002C0ED3"/>
    <w:rsid w:val="002C582C"/>
    <w:rsid w:val="002F0D8A"/>
    <w:rsid w:val="002F15A0"/>
    <w:rsid w:val="002F45A4"/>
    <w:rsid w:val="00323FB1"/>
    <w:rsid w:val="00335620"/>
    <w:rsid w:val="00343BE8"/>
    <w:rsid w:val="003D2FAD"/>
    <w:rsid w:val="003E1205"/>
    <w:rsid w:val="00420354"/>
    <w:rsid w:val="0044265E"/>
    <w:rsid w:val="00456A07"/>
    <w:rsid w:val="00464654"/>
    <w:rsid w:val="00490489"/>
    <w:rsid w:val="004948ED"/>
    <w:rsid w:val="004F0300"/>
    <w:rsid w:val="00527313"/>
    <w:rsid w:val="005E6FD2"/>
    <w:rsid w:val="006419CC"/>
    <w:rsid w:val="00670321"/>
    <w:rsid w:val="006B30FB"/>
    <w:rsid w:val="006D1389"/>
    <w:rsid w:val="006D4BC4"/>
    <w:rsid w:val="0070332F"/>
    <w:rsid w:val="007164E6"/>
    <w:rsid w:val="00736DA5"/>
    <w:rsid w:val="00744E49"/>
    <w:rsid w:val="00786287"/>
    <w:rsid w:val="00793BDB"/>
    <w:rsid w:val="007D0FB7"/>
    <w:rsid w:val="007E7FD6"/>
    <w:rsid w:val="00844DD1"/>
    <w:rsid w:val="008D2865"/>
    <w:rsid w:val="008D4E26"/>
    <w:rsid w:val="009246F8"/>
    <w:rsid w:val="00933179"/>
    <w:rsid w:val="009452F9"/>
    <w:rsid w:val="0099675E"/>
    <w:rsid w:val="009A31CB"/>
    <w:rsid w:val="009F0680"/>
    <w:rsid w:val="009F520B"/>
    <w:rsid w:val="00A169B1"/>
    <w:rsid w:val="00A35723"/>
    <w:rsid w:val="00A552EE"/>
    <w:rsid w:val="00A55E14"/>
    <w:rsid w:val="00A60ABF"/>
    <w:rsid w:val="00A65ECA"/>
    <w:rsid w:val="00A72D1E"/>
    <w:rsid w:val="00B30B3B"/>
    <w:rsid w:val="00B44BD4"/>
    <w:rsid w:val="00B54332"/>
    <w:rsid w:val="00B65E85"/>
    <w:rsid w:val="00C01522"/>
    <w:rsid w:val="00C26BF0"/>
    <w:rsid w:val="00D11CBB"/>
    <w:rsid w:val="00D35287"/>
    <w:rsid w:val="00D554DB"/>
    <w:rsid w:val="00DE5BD1"/>
    <w:rsid w:val="00E06FC8"/>
    <w:rsid w:val="00E37133"/>
    <w:rsid w:val="00E7119C"/>
    <w:rsid w:val="00E74D6C"/>
    <w:rsid w:val="00E75B59"/>
    <w:rsid w:val="00E838B5"/>
    <w:rsid w:val="00F165ED"/>
    <w:rsid w:val="00F4142C"/>
    <w:rsid w:val="00F6677A"/>
    <w:rsid w:val="00F74756"/>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64B6D6-F80B-4B3E-B091-9816A466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7618-0E33-48D7-92EC-1F15415D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5</cp:revision>
  <cp:lastPrinted>2015-01-27T15:53:00Z</cp:lastPrinted>
  <dcterms:created xsi:type="dcterms:W3CDTF">2015-02-18T15:50:00Z</dcterms:created>
  <dcterms:modified xsi:type="dcterms:W3CDTF">2015-02-26T20:13:00Z</dcterms:modified>
</cp:coreProperties>
</file>